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"/>
        <w:tblW w:w="144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3"/>
        <w:gridCol w:w="1764"/>
        <w:gridCol w:w="1614"/>
        <w:gridCol w:w="390"/>
        <w:gridCol w:w="1399"/>
        <w:gridCol w:w="529"/>
        <w:gridCol w:w="2423"/>
        <w:gridCol w:w="518"/>
        <w:gridCol w:w="664"/>
        <w:gridCol w:w="1625"/>
        <w:gridCol w:w="389"/>
        <w:gridCol w:w="389"/>
        <w:gridCol w:w="389"/>
        <w:gridCol w:w="952"/>
      </w:tblGrid>
      <w:tr w:rsidR="005E3AA2" w:rsidRPr="00613DB4" w14:paraId="1CFBC3AD" w14:textId="77777777" w:rsidTr="00C30AB5">
        <w:trPr>
          <w:trHeight w:val="396"/>
        </w:trPr>
        <w:tc>
          <w:tcPr>
            <w:tcW w:w="144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B20F2" w14:textId="77777777" w:rsidR="005E3AA2" w:rsidRPr="00613DB4" w:rsidRDefault="005E3AA2" w:rsidP="00C30AB5">
            <w:pPr>
              <w:rPr>
                <w:lang w:val="en-GB"/>
              </w:rPr>
            </w:pPr>
            <w:r w:rsidRPr="00613DB4">
              <w:rPr>
                <w:b/>
                <w:bCs/>
                <w:lang w:val="en-GB"/>
              </w:rPr>
              <w:t>Failure Mode and Effect Analysis Worksheet</w:t>
            </w:r>
          </w:p>
        </w:tc>
      </w:tr>
      <w:tr w:rsidR="005E3AA2" w:rsidRPr="00613DB4" w14:paraId="5617992F" w14:textId="77777777" w:rsidTr="005E3AA2">
        <w:trPr>
          <w:trHeight w:val="589"/>
        </w:trPr>
        <w:tc>
          <w:tcPr>
            <w:tcW w:w="9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E7C93" w14:textId="77777777" w:rsidR="005E3AA2" w:rsidRPr="00613DB4" w:rsidRDefault="005E3AA2" w:rsidP="00C30AB5">
            <w:pPr>
              <w:rPr>
                <w:lang w:val="en-GB"/>
              </w:rPr>
            </w:pPr>
            <w:proofErr w:type="spellStart"/>
            <w:r w:rsidRPr="00613DB4">
              <w:rPr>
                <w:lang w:val="en-GB"/>
              </w:rPr>
              <w:t>Proces</w:t>
            </w:r>
            <w:proofErr w:type="spellEnd"/>
            <w:r w:rsidRPr="00613DB4">
              <w:rPr>
                <w:lang w:val="en-GB"/>
              </w:rPr>
              <w:t xml:space="preserve"> of product: . . . . . . . . . . . </w:t>
            </w:r>
          </w:p>
          <w:p w14:paraId="524DB3C5" w14:textId="77777777" w:rsidR="005E3AA2" w:rsidRPr="00613DB4" w:rsidRDefault="005E3AA2" w:rsidP="00C30AB5">
            <w:pPr>
              <w:rPr>
                <w:lang w:val="en-GB"/>
              </w:rPr>
            </w:pPr>
            <w:r w:rsidRPr="00613DB4">
              <w:rPr>
                <w:lang w:val="en-GB"/>
              </w:rPr>
              <w:t xml:space="preserve">FMEA Team: . . . . . . . . . . . . . . . </w:t>
            </w:r>
          </w:p>
          <w:p w14:paraId="09F67865" w14:textId="77777777" w:rsidR="005E3AA2" w:rsidRPr="00613DB4" w:rsidRDefault="005E3AA2" w:rsidP="00C30AB5">
            <w:r w:rsidRPr="00613DB4">
              <w:t>Teamleider: .</w:t>
            </w:r>
            <w:r>
              <w:t>Dylan Bouwmans</w:t>
            </w:r>
          </w:p>
        </w:tc>
        <w:tc>
          <w:tcPr>
            <w:tcW w:w="49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561E1" w14:textId="77777777" w:rsidR="005E3AA2" w:rsidRPr="00613DB4" w:rsidRDefault="005E3AA2" w:rsidP="00C30AB5">
            <w:r w:rsidRPr="00613DB4">
              <w:t xml:space="preserve">FMEA nummer:. . . . . . . . . . . . . . . . . . . . . . </w:t>
            </w:r>
          </w:p>
          <w:p w14:paraId="6538CE80" w14:textId="77777777" w:rsidR="005E3AA2" w:rsidRPr="00613DB4" w:rsidRDefault="005E3AA2" w:rsidP="00C30AB5">
            <w:r w:rsidRPr="00613DB4">
              <w:t>Originele FMEA datum: . . . . . . . . . . . . . . . .</w:t>
            </w:r>
          </w:p>
          <w:p w14:paraId="4F56F591" w14:textId="77777777" w:rsidR="005E3AA2" w:rsidRPr="00613DB4" w:rsidRDefault="005E3AA2" w:rsidP="00C30AB5">
            <w:r w:rsidRPr="00613DB4">
              <w:t xml:space="preserve">Datum geoptimaliseerde FMEA: . . . . . . . . . </w:t>
            </w:r>
          </w:p>
        </w:tc>
      </w:tr>
      <w:tr w:rsidR="005E3AA2" w:rsidRPr="00613DB4" w14:paraId="7ED9A11C" w14:textId="77777777" w:rsidTr="005E3AA2">
        <w:trPr>
          <w:trHeight w:val="396"/>
        </w:trPr>
        <w:tc>
          <w:tcPr>
            <w:tcW w:w="107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C9449" w14:textId="77777777" w:rsidR="005E3AA2" w:rsidRPr="00613DB4" w:rsidRDefault="005E3AA2" w:rsidP="00C30AB5">
            <w:r w:rsidRPr="00613DB4">
              <w:rPr>
                <w:b/>
                <w:bCs/>
              </w:rPr>
              <w:t>FMEA</w:t>
            </w:r>
          </w:p>
        </w:tc>
        <w:tc>
          <w:tcPr>
            <w:tcW w:w="3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1AA29" w14:textId="77777777" w:rsidR="005E3AA2" w:rsidRPr="00613DB4" w:rsidRDefault="005E3AA2" w:rsidP="00C30AB5">
            <w:r w:rsidRPr="00613DB4">
              <w:rPr>
                <w:b/>
                <w:bCs/>
              </w:rPr>
              <w:t>Actie resultaten</w:t>
            </w:r>
          </w:p>
        </w:tc>
      </w:tr>
      <w:tr w:rsidR="005E3AA2" w:rsidRPr="00613DB4" w14:paraId="449EFC0C" w14:textId="77777777" w:rsidTr="005E3AA2">
        <w:trPr>
          <w:trHeight w:val="42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6B48A" w14:textId="77777777" w:rsidR="005E3AA2" w:rsidRPr="00613DB4" w:rsidRDefault="005E3AA2" w:rsidP="00C30AB5">
            <w:r w:rsidRPr="00613DB4">
              <w:t xml:space="preserve">Component en functie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91E9F" w14:textId="77777777" w:rsidR="005E3AA2" w:rsidRPr="00613DB4" w:rsidRDefault="005E3AA2" w:rsidP="00C30AB5">
            <w:r w:rsidRPr="00613DB4">
              <w:t>Mogelijk falen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8A9C8" w14:textId="77777777" w:rsidR="005E3AA2" w:rsidRPr="00613DB4" w:rsidRDefault="005E3AA2" w:rsidP="00C30AB5">
            <w:r w:rsidRPr="00613DB4">
              <w:t>Effecten van falen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62655" w14:textId="77777777" w:rsidR="005E3AA2" w:rsidRPr="00613DB4" w:rsidRDefault="005E3AA2" w:rsidP="00C30AB5">
            <w:r w:rsidRPr="00613DB4">
              <w:t>S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9926E" w14:textId="77777777" w:rsidR="005E3AA2" w:rsidRPr="00613DB4" w:rsidRDefault="005E3AA2" w:rsidP="00C30AB5">
            <w:r w:rsidRPr="00613DB4">
              <w:t>Redenen van falen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329B5" w14:textId="77777777" w:rsidR="005E3AA2" w:rsidRPr="00613DB4" w:rsidRDefault="005E3AA2" w:rsidP="00C30AB5">
            <w:r w:rsidRPr="00613DB4">
              <w:t>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3AA85" w14:textId="77777777" w:rsidR="005E3AA2" w:rsidRPr="00613DB4" w:rsidRDefault="005E3AA2" w:rsidP="00C30AB5">
            <w:r w:rsidRPr="00613DB4">
              <w:t>Detecteerbaarheid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178C6" w14:textId="77777777" w:rsidR="005E3AA2" w:rsidRPr="00613DB4" w:rsidRDefault="005E3AA2" w:rsidP="00C30AB5">
            <w:r w:rsidRPr="00613DB4">
              <w:t>D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31034" w14:textId="77777777" w:rsidR="005E3AA2" w:rsidRPr="00613DB4" w:rsidRDefault="005E3AA2" w:rsidP="00C30AB5">
            <w:r w:rsidRPr="00613DB4">
              <w:t>RPN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197A6" w14:textId="77777777" w:rsidR="005E3AA2" w:rsidRPr="00613DB4" w:rsidRDefault="005E3AA2" w:rsidP="00C30AB5">
            <w:r w:rsidRPr="00613DB4">
              <w:t>Acties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37F6B" w14:textId="77777777" w:rsidR="005E3AA2" w:rsidRPr="00613DB4" w:rsidRDefault="005E3AA2" w:rsidP="00C30AB5"/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BE39F" w14:textId="77777777" w:rsidR="005E3AA2" w:rsidRPr="00613DB4" w:rsidRDefault="005E3AA2" w:rsidP="00C30AB5"/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803A1" w14:textId="77777777" w:rsidR="005E3AA2" w:rsidRPr="00613DB4" w:rsidRDefault="005E3AA2" w:rsidP="00C30AB5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3286" w14:textId="77777777" w:rsidR="005E3AA2" w:rsidRPr="00613DB4" w:rsidRDefault="005E3AA2" w:rsidP="00C30AB5">
            <w:r w:rsidRPr="00613DB4">
              <w:t>RPN</w:t>
            </w:r>
          </w:p>
        </w:tc>
      </w:tr>
      <w:tr w:rsidR="005E3AA2" w:rsidRPr="00613DB4" w14:paraId="43619CDA" w14:textId="77777777" w:rsidTr="005E3AA2">
        <w:trPr>
          <w:trHeight w:val="39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82922" w14:textId="62572826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handvat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ECFD9" w14:textId="02FCDEB2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Worden te heet</w:t>
            </w:r>
            <w:r w:rsidR="005E3AA2" w:rsidRPr="00DC2F6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89127" w14:textId="42811917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Niet vast kunnen pakken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52610" w14:textId="1ADCC5C1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203B0" w14:textId="6CFCF800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Niet goed isolerend materiaal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4428B" w14:textId="32BA68D3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98C8A" w14:textId="4BDA8D2E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 verbrand je handen bij vastpakken</w:t>
            </w:r>
            <w:r w:rsidR="005E3AA2" w:rsidRPr="00DC2F6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14CE5" w14:textId="79C3C9E9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FC0F5" w14:textId="7EF8870B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A7A0D" w14:textId="4FF44A51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Een beter isolerend materiaal gebruiken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93915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C2F6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FDE46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C2F6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F292E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C2F6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B8607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C2F6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E3AA2" w:rsidRPr="00613DB4" w14:paraId="50B0886B" w14:textId="77777777" w:rsidTr="005E3AA2">
        <w:trPr>
          <w:trHeight w:val="39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B2DAA" w14:textId="69C9E836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Rooster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39DC4" w14:textId="75F4CFD5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dun materiaal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814DB" w14:textId="3D7A4561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Breekt, smelt door de warmte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51FA7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C1A85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Slechte kwaliteit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2136A" w14:textId="48FB107C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FC511" w14:textId="58BB4B82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materiaal vervormd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7E4CE" w14:textId="396FCA08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1A58E" w14:textId="159F7810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8EF95" w14:textId="4580F082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Dikker staal gebruiken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C0D69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B264C" w14:textId="16430A11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91172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F021B" w14:textId="16B75320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5E3AA2" w:rsidRPr="00613DB4" w14:paraId="487BE268" w14:textId="77777777" w:rsidTr="005E3AA2">
        <w:trPr>
          <w:trHeight w:val="39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E5D12" w14:textId="18177211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Bak/rooster voor de kolen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53A1A" w14:textId="07887A49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Wordt te heet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2EAFC" w14:textId="53137576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Vervormt door de warmte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DA2D5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CA4B0" w14:textId="2DA72353" w:rsidR="005E3AA2" w:rsidRPr="00613DB4" w:rsidRDefault="00BF1335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Staal is te dun en de warmte kan niet goed ontsnappen. </w:t>
            </w:r>
            <w:r w:rsidR="005E3AA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6CF93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619DC" w14:textId="2B0C6FAB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Staal dat afbrokkelt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AF67F" w14:textId="76CE3E05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F3D6E" w14:textId="3B824964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46FE4" w14:textId="60D2DCB9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Beter hitte bestendig materiaal gebruiken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549E1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02497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88540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CE4A2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5E3AA2" w:rsidRPr="00613DB4" w14:paraId="01AF9639" w14:textId="77777777" w:rsidTr="005E3AA2">
        <w:trPr>
          <w:trHeight w:val="39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99B87" w14:textId="15DBF5A4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luchttoevoer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06B87" w14:textId="58C350DB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Teveel of te weinig lucht doorlaten 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9D994" w14:textId="7B0F87D1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bbq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 niet aan, of wordt te snel te heet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D042A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5B3C6" w14:textId="59DE9E77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Gaten zijn te klein of te groot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E77B7" w14:textId="4FEFA197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37795" w14:textId="581BAFCE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 kolen worden niet heet of heel snel heel heet.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F4945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ADA78" w14:textId="02038832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C17D7" w14:textId="572529DA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Beter formaat gaten uit kiezen.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B82D4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6ABE6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D68D4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B516C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5E3AA2" w:rsidRPr="00613DB4" w14:paraId="2008D72B" w14:textId="77777777" w:rsidTr="005E3AA2">
        <w:trPr>
          <w:trHeight w:val="39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2B118" w14:textId="59694790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Deksel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0BBE3" w14:textId="42CD505E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Wordt te heet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4DFF6" w14:textId="45F56E12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Vervormt door de warmte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0BACE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B53E4" w14:textId="5EBF504C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Staal is te dun en deksel zit te laag bij het vuur</w:t>
            </w:r>
            <w:r w:rsidR="005E3AA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E309D" w14:textId="5F5F7984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BC854" w14:textId="42AC4A79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materiaal vervormd, verkoolt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141CB" w14:textId="50828DB0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5C537" w14:textId="20C44685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B98DD" w14:textId="267FE4B3" w:rsidR="005E3AA2" w:rsidRPr="00613DB4" w:rsidRDefault="0024555D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Deksel hoger monteren, beter staal gebruiken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40D82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7090D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2F384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4E6D8" w14:textId="77777777" w:rsidR="005E3AA2" w:rsidRPr="00613DB4" w:rsidRDefault="005E3AA2" w:rsidP="00C30A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</w:tbl>
    <w:p w14:paraId="798F5634" w14:textId="77777777" w:rsidR="00951E8C" w:rsidRDefault="0024555D"/>
    <w:sectPr w:rsidR="00951E8C" w:rsidSect="005E3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A2"/>
    <w:rsid w:val="0024555D"/>
    <w:rsid w:val="00333529"/>
    <w:rsid w:val="00333720"/>
    <w:rsid w:val="005E3AA2"/>
    <w:rsid w:val="0074151C"/>
    <w:rsid w:val="00A25524"/>
    <w:rsid w:val="00B6796A"/>
    <w:rsid w:val="00BF1335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9CF"/>
  <w15:chartTrackingRefBased/>
  <w15:docId w15:val="{74476B7D-A34F-4208-AB24-9A09E56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A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2020-06-30T17:36:00Z</dcterms:created>
  <dcterms:modified xsi:type="dcterms:W3CDTF">2020-06-30T17:36:00Z</dcterms:modified>
</cp:coreProperties>
</file>